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Rule="auto"/>
        <w:jc w:val="right"/>
        <w:rPr>
          <w:rFonts w:ascii="Calibri" w:cs="Calibri" w:eastAsia="Calibri" w:hAnsi="Calibri"/>
          <w:i w:val="0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i w:val="0"/>
          <w:color w:val="000000"/>
          <w:sz w:val="28"/>
          <w:szCs w:val="28"/>
          <w:rtl w:val="0"/>
        </w:rPr>
        <w:t xml:space="preserve">Alla Camera di Commercio di Reggio Calabria</w:t>
      </w:r>
    </w:p>
    <w:p w:rsidR="00000000" w:rsidDel="00000000" w:rsidP="00000000" w:rsidRDefault="00000000" w:rsidRPr="00000000" w14:paraId="00000002">
      <w:pPr>
        <w:spacing w:after="60" w:lineRule="auto"/>
        <w:jc w:val="center"/>
        <w:rPr>
          <w:rFonts w:ascii="Calibri" w:cs="Calibri" w:eastAsia="Calibri" w:hAnsi="Calibri"/>
          <w:i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lineRule="auto"/>
        <w:jc w:val="center"/>
        <w:rPr>
          <w:rFonts w:ascii="Calibri" w:cs="Calibri" w:eastAsia="Calibri" w:hAnsi="Calibri"/>
          <w:i w:val="0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sz w:val="28"/>
          <w:szCs w:val="28"/>
          <w:rtl w:val="0"/>
        </w:rPr>
        <w:t xml:space="preserve">DICHIARAZIONE SOSTITUTIVA DELL’ATTO DI NOTORIETÀ </w:t>
      </w:r>
    </w:p>
    <w:p w:rsidR="00000000" w:rsidDel="00000000" w:rsidP="00000000" w:rsidRDefault="00000000" w:rsidRPr="00000000" w14:paraId="00000004">
      <w:pPr>
        <w:spacing w:after="60" w:lineRule="auto"/>
        <w:jc w:val="center"/>
        <w:rPr>
          <w:rFonts w:ascii="Calibri" w:cs="Calibri" w:eastAsia="Calibri" w:hAnsi="Calibri"/>
          <w:b w:val="1"/>
          <w:i w:val="0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sz w:val="28"/>
          <w:szCs w:val="28"/>
          <w:u w:val="single"/>
          <w:rtl w:val="0"/>
        </w:rPr>
        <w:t xml:space="preserve">PER SOGGETTI CHE NON HANNO POSIZIONE INPS E INAIL</w:t>
      </w:r>
    </w:p>
    <w:p w:rsidR="00000000" w:rsidDel="00000000" w:rsidP="00000000" w:rsidRDefault="00000000" w:rsidRPr="00000000" w14:paraId="00000005">
      <w:pPr>
        <w:spacing w:after="60" w:lineRule="auto"/>
        <w:jc w:val="center"/>
        <w:rPr>
          <w:rFonts w:ascii="Calibri" w:cs="Calibri" w:eastAsia="Calibri" w:hAnsi="Calibri"/>
          <w:i w:val="0"/>
          <w:color w:val="000000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rtl w:val="0"/>
        </w:rPr>
        <w:t xml:space="preserve">(Art. 47 D.P.R. 28 dicembre 2000, n. 445)</w:t>
      </w:r>
    </w:p>
    <w:p w:rsidR="00000000" w:rsidDel="00000000" w:rsidP="00000000" w:rsidRDefault="00000000" w:rsidRPr="00000000" w14:paraId="00000006">
      <w:pPr>
        <w:spacing w:after="60" w:lineRule="auto"/>
        <w:jc w:val="both"/>
        <w:rPr>
          <w:rFonts w:ascii="Calibri" w:cs="Calibri" w:eastAsia="Calibri" w:hAnsi="Calibri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60" w:lineRule="auto"/>
        <w:jc w:val="center"/>
        <w:rPr>
          <w:rFonts w:ascii="Calibri" w:cs="Calibri" w:eastAsia="Calibri" w:hAnsi="Calibri"/>
          <w:i w:val="0"/>
          <w:color w:val="000000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rtl w:val="0"/>
        </w:rPr>
        <w:t xml:space="preserve">AI FINI DELLA VERIFICA DELLA REGOLARITÀ CONTRIBUTIVA</w:t>
      </w:r>
    </w:p>
    <w:p w:rsidR="00000000" w:rsidDel="00000000" w:rsidP="00000000" w:rsidRDefault="00000000" w:rsidRPr="00000000" w14:paraId="00000008">
      <w:pPr>
        <w:spacing w:after="60" w:lineRule="auto"/>
        <w:jc w:val="both"/>
        <w:rPr>
          <w:rFonts w:ascii="Calibri" w:cs="Calibri" w:eastAsia="Calibri" w:hAnsi="Calibri"/>
          <w:i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60" w:lineRule="auto"/>
        <w:rPr>
          <w:rFonts w:ascii="Calibri" w:cs="Calibri" w:eastAsia="Calibri" w:hAnsi="Calibri"/>
          <w:i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60" w:line="360" w:lineRule="auto"/>
        <w:jc w:val="both"/>
        <w:rPr>
          <w:rFonts w:ascii="Calibri" w:cs="Calibri" w:eastAsia="Calibri" w:hAnsi="Calibri"/>
          <w:i w:val="0"/>
          <w:color w:val="000000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rtl w:val="0"/>
        </w:rPr>
        <w:t xml:space="preserve">Il sottoscritto ………………………………………………………….… in qualità di titolare/ legale rappresentante dell’impresa………………………………… ………………………………………………………………………………………………... </w:t>
      </w:r>
    </w:p>
    <w:p w:rsidR="00000000" w:rsidDel="00000000" w:rsidP="00000000" w:rsidRDefault="00000000" w:rsidRPr="00000000" w14:paraId="0000000B">
      <w:pPr>
        <w:spacing w:after="60" w:line="360" w:lineRule="auto"/>
        <w:jc w:val="both"/>
        <w:rPr>
          <w:rFonts w:ascii="Calibri" w:cs="Calibri" w:eastAsia="Calibri" w:hAnsi="Calibri"/>
          <w:i w:val="0"/>
          <w:color w:val="000000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rtl w:val="0"/>
        </w:rPr>
        <w:t xml:space="preserve">Cod. Fisc. ……………………………………………………………….…… P.IVA ………………………………………………………… 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i w:val="0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i w:val="0"/>
          <w:color w:val="000000"/>
          <w:rtl w:val="0"/>
        </w:rPr>
        <w:t xml:space="preserve">con riferimento alla domanda di partecipazione al “Bando Voucher digitali I4.0 – Anno 202</w:t>
      </w:r>
      <w:r w:rsidDel="00000000" w:rsidR="00000000" w:rsidRPr="00000000">
        <w:rPr>
          <w:rFonts w:ascii="Calibri" w:cs="Calibri" w:eastAsia="Calibri" w:hAnsi="Calibri"/>
          <w:i w:val="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i w:val="0"/>
          <w:color w:val="000000"/>
          <w:rtl w:val="0"/>
        </w:rPr>
        <w:t xml:space="preserve">”, ed in particolare al requisito previsto dall’art. 4 lettera g) “regolarità con le norme in materia previdenziale e contributiva”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i w:val="0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60" w:lineRule="auto"/>
        <w:jc w:val="center"/>
        <w:rPr>
          <w:rFonts w:ascii="Calibri" w:cs="Calibri" w:eastAsia="Calibri" w:hAnsi="Calibri"/>
          <w:b w:val="1"/>
          <w:i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rtl w:val="0"/>
        </w:rPr>
        <w:t xml:space="preserve">consapevole delle sanzioni penali richiamate dall’art. 76 del D.P.R. n. 445/2000 in caso di dichiarazioni mendaci e di formazione o uso di atti falsi, a tal fine</w:t>
      </w:r>
    </w:p>
    <w:p w:rsidR="00000000" w:rsidDel="00000000" w:rsidP="00000000" w:rsidRDefault="00000000" w:rsidRPr="00000000" w14:paraId="0000000F">
      <w:pPr>
        <w:spacing w:after="60" w:lineRule="auto"/>
        <w:jc w:val="center"/>
        <w:rPr>
          <w:rFonts w:ascii="Calibri" w:cs="Calibri" w:eastAsia="Calibri" w:hAnsi="Calibri"/>
          <w:b w:val="1"/>
          <w:i w:val="0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60" w:lineRule="auto"/>
        <w:jc w:val="center"/>
        <w:rPr>
          <w:rFonts w:ascii="Calibri" w:cs="Calibri" w:eastAsia="Calibri" w:hAnsi="Calibri"/>
          <w:b w:val="1"/>
          <w:i w:val="0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spacing w:after="60" w:lineRule="auto"/>
        <w:jc w:val="both"/>
        <w:rPr>
          <w:rFonts w:ascii="Calibri" w:cs="Calibri" w:eastAsia="Calibri" w:hAnsi="Calibri"/>
          <w:i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60" w:lineRule="auto"/>
        <w:jc w:val="both"/>
        <w:rPr>
          <w:rFonts w:ascii="Calibri" w:cs="Calibri" w:eastAsia="Calibri" w:hAnsi="Calibri"/>
          <w:i w:val="0"/>
          <w:color w:val="000000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rtl w:val="0"/>
        </w:rPr>
        <w:t xml:space="preserve">di non essere soggetto all’obbligo di imposizione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rtl w:val="0"/>
        </w:rPr>
        <w:t xml:space="preserve">INPS e </w:t>
      </w:r>
      <w:r w:rsidDel="00000000" w:rsidR="00000000" w:rsidRPr="00000000">
        <w:rPr>
          <w:rFonts w:ascii="Calibri" w:cs="Calibri" w:eastAsia="Calibri" w:hAnsi="Calibri"/>
          <w:i w:val="0"/>
          <w:color w:val="000000"/>
          <w:rtl w:val="0"/>
        </w:rPr>
        <w:t xml:space="preserve">agli obblighi assicurativi </w:t>
      </w: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rtl w:val="0"/>
        </w:rPr>
        <w:t xml:space="preserve">INAIL</w:t>
      </w:r>
      <w:r w:rsidDel="00000000" w:rsidR="00000000" w:rsidRPr="00000000">
        <w:rPr>
          <w:rFonts w:ascii="Calibri" w:cs="Calibri" w:eastAsia="Calibri" w:hAnsi="Calibri"/>
          <w:i w:val="0"/>
          <w:color w:val="000000"/>
          <w:rtl w:val="0"/>
        </w:rPr>
        <w:t xml:space="preserve">, non ricorrendovi i presupposti, per i seguenti motivi (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indicare obbligatoriamente</w:t>
      </w:r>
      <w:r w:rsidDel="00000000" w:rsidR="00000000" w:rsidRPr="00000000">
        <w:rPr>
          <w:rFonts w:ascii="Calibri" w:cs="Calibri" w:eastAsia="Calibri" w:hAnsi="Calibri"/>
          <w:i w:val="0"/>
          <w:color w:val="000000"/>
          <w:rtl w:val="0"/>
        </w:rPr>
        <w:t xml:space="preserve">):</w:t>
      </w:r>
    </w:p>
    <w:p w:rsidR="00000000" w:rsidDel="00000000" w:rsidP="00000000" w:rsidRDefault="00000000" w:rsidRPr="00000000" w14:paraId="00000013">
      <w:pPr>
        <w:spacing w:after="60" w:lineRule="auto"/>
        <w:jc w:val="both"/>
        <w:rPr>
          <w:rFonts w:ascii="Calibri" w:cs="Calibri" w:eastAsia="Calibri" w:hAnsi="Calibri"/>
          <w:i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Esenzione obbligo di imposizione INPS*</w:t>
      </w:r>
    </w:p>
    <w:tbl>
      <w:tblPr>
        <w:tblStyle w:val="Table1"/>
        <w:tblW w:w="64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9"/>
        <w:gridCol w:w="3210"/>
        <w:tblGridChange w:id="0">
          <w:tblGrid>
            <w:gridCol w:w="3209"/>
            <w:gridCol w:w="321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spacing w:after="60" w:lineRule="auto"/>
              <w:jc w:val="both"/>
              <w:rPr>
                <w:rFonts w:ascii="Calibri" w:cs="Calibri" w:eastAsia="Calibri" w:hAnsi="Calibri"/>
                <w:i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color w:val="000000"/>
                <w:rtl w:val="0"/>
              </w:rPr>
              <w:t xml:space="preserve">Normativa di riferimento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spacing w:after="60" w:lineRule="auto"/>
              <w:jc w:val="both"/>
              <w:rPr>
                <w:rFonts w:ascii="Calibri" w:cs="Calibri" w:eastAsia="Calibri" w:hAnsi="Calibri"/>
                <w:i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color w:val="000000"/>
                <w:rtl w:val="0"/>
              </w:rPr>
              <w:t xml:space="preserve">Causale di esenzione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60" w:lineRule="auto"/>
              <w:jc w:val="both"/>
              <w:rPr>
                <w:rFonts w:ascii="Calibri" w:cs="Calibri" w:eastAsia="Calibri" w:hAnsi="Calibri"/>
                <w:i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60" w:lineRule="auto"/>
              <w:jc w:val="both"/>
              <w:rPr>
                <w:rFonts w:ascii="Calibri" w:cs="Calibri" w:eastAsia="Calibri" w:hAnsi="Calibri"/>
                <w:i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60" w:lineRule="auto"/>
              <w:jc w:val="both"/>
              <w:rPr>
                <w:rFonts w:ascii="Calibri" w:cs="Calibri" w:eastAsia="Calibri" w:hAnsi="Calibri"/>
                <w:i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60" w:lineRule="auto"/>
              <w:jc w:val="both"/>
              <w:rPr>
                <w:rFonts w:ascii="Calibri" w:cs="Calibri" w:eastAsia="Calibri" w:hAnsi="Calibri"/>
                <w:i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60" w:lineRule="auto"/>
        <w:jc w:val="both"/>
        <w:rPr>
          <w:rFonts w:ascii="Calibri" w:cs="Calibri" w:eastAsia="Calibri" w:hAnsi="Calibri"/>
          <w:i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Esenzione obbligo assicurativo INAIL*</w:t>
      </w:r>
    </w:p>
    <w:tbl>
      <w:tblPr>
        <w:tblStyle w:val="Table2"/>
        <w:tblW w:w="64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9"/>
        <w:gridCol w:w="3210"/>
        <w:tblGridChange w:id="0">
          <w:tblGrid>
            <w:gridCol w:w="3209"/>
            <w:gridCol w:w="321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after="60" w:lineRule="auto"/>
              <w:jc w:val="both"/>
              <w:rPr>
                <w:rFonts w:ascii="Calibri" w:cs="Calibri" w:eastAsia="Calibri" w:hAnsi="Calibri"/>
                <w:i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color w:val="000000"/>
                <w:rtl w:val="0"/>
              </w:rPr>
              <w:t xml:space="preserve">Normativa di riferimento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after="60" w:lineRule="auto"/>
              <w:jc w:val="both"/>
              <w:rPr>
                <w:rFonts w:ascii="Calibri" w:cs="Calibri" w:eastAsia="Calibri" w:hAnsi="Calibri"/>
                <w:i w:val="0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color w:val="000000"/>
                <w:rtl w:val="0"/>
              </w:rPr>
              <w:t xml:space="preserve">Causale di esenzione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60" w:lineRule="auto"/>
              <w:jc w:val="both"/>
              <w:rPr>
                <w:rFonts w:ascii="Calibri" w:cs="Calibri" w:eastAsia="Calibri" w:hAnsi="Calibri"/>
                <w:i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60" w:lineRule="auto"/>
              <w:jc w:val="both"/>
              <w:rPr>
                <w:rFonts w:ascii="Calibri" w:cs="Calibri" w:eastAsia="Calibri" w:hAnsi="Calibri"/>
                <w:i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60" w:lineRule="auto"/>
              <w:jc w:val="both"/>
              <w:rPr>
                <w:rFonts w:ascii="Calibri" w:cs="Calibri" w:eastAsia="Calibri" w:hAnsi="Calibri"/>
                <w:i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60" w:lineRule="auto"/>
              <w:jc w:val="both"/>
              <w:rPr>
                <w:rFonts w:ascii="Calibri" w:cs="Calibri" w:eastAsia="Calibri" w:hAnsi="Calibri"/>
                <w:i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60" w:lineRule="auto"/>
        <w:jc w:val="both"/>
        <w:rPr>
          <w:rFonts w:ascii="Calibri" w:cs="Calibri" w:eastAsia="Calibri" w:hAnsi="Calibri"/>
          <w:i w:val="0"/>
          <w:color w:val="000000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rtl w:val="0"/>
        </w:rPr>
        <w:t xml:space="preserve">Data</w:t>
      </w:r>
    </w:p>
    <w:p w:rsidR="00000000" w:rsidDel="00000000" w:rsidP="00000000" w:rsidRDefault="00000000" w:rsidRPr="00000000" w14:paraId="00000024">
      <w:pPr>
        <w:spacing w:after="60" w:lineRule="auto"/>
        <w:ind w:left="4956" w:firstLine="707.9999999999995"/>
        <w:jc w:val="both"/>
        <w:rPr>
          <w:rFonts w:ascii="Calibri" w:cs="Calibri" w:eastAsia="Calibri" w:hAnsi="Calibri"/>
          <w:i w:val="0"/>
          <w:color w:val="000000"/>
        </w:rPr>
      </w:pPr>
      <w:r w:rsidDel="00000000" w:rsidR="00000000" w:rsidRPr="00000000">
        <w:rPr>
          <w:rFonts w:ascii="Calibri" w:cs="Calibri" w:eastAsia="Calibri" w:hAnsi="Calibri"/>
          <w:i w:val="0"/>
          <w:color w:val="000000"/>
          <w:rtl w:val="0"/>
        </w:rPr>
        <w:t xml:space="preserve">Firma digitale</w:t>
      </w:r>
    </w:p>
    <w:p w:rsidR="00000000" w:rsidDel="00000000" w:rsidP="00000000" w:rsidRDefault="00000000" w:rsidRPr="00000000" w14:paraId="00000025">
      <w:pPr>
        <w:spacing w:after="60" w:lineRule="auto"/>
        <w:ind w:left="4956" w:firstLine="707.9999999999995"/>
        <w:jc w:val="both"/>
        <w:rPr>
          <w:rFonts w:ascii="Calibri" w:cs="Calibri" w:eastAsia="Calibri" w:hAnsi="Calibri"/>
          <w:i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000000"/>
          <w:u w:val="single"/>
          <w:rtl w:val="0"/>
        </w:rPr>
        <w:t xml:space="preserve">* E’ obbligatorio indicare esplicitamente la normativa di riferimento e la specifica causale di esenzione. Non saranno considerate valide causali generiche quali “assenza dipendenti”, etc.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wentieth 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wentieth Century" w:cs="Twentieth Century" w:eastAsia="Twentieth Century" w:hAnsi="Twentieth Century"/>
        <w:i w:val="1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E16BDB"/>
    <w:pPr>
      <w:spacing w:after="0" w:line="240" w:lineRule="auto"/>
    </w:pPr>
    <w:rPr>
      <w:rFonts w:ascii="Tw Cen MT" w:cs="Tw Cen MT" w:eastAsia="Calibri" w:hAnsi="Tw Cen MT"/>
      <w:i w:val="1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E16BD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E16BDB"/>
    <w:rPr>
      <w:rFonts w:ascii="Tw Cen MT" w:cs="Tw Cen MT" w:eastAsia="Calibri" w:hAnsi="Tw Cen MT"/>
      <w:i w:val="1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E16BD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E16BDB"/>
    <w:rPr>
      <w:rFonts w:ascii="Tw Cen MT" w:cs="Tw Cen MT" w:eastAsia="Calibri" w:hAnsi="Tw Cen MT"/>
      <w:i w:val="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 w:val="1"/>
    <w:rsid w:val="00E16BDB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16BDB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16BDB"/>
    <w:rPr>
      <w:rFonts w:ascii="Tahoma" w:cs="Tahoma" w:eastAsia="Calibri" w:hAnsi="Tahoma"/>
      <w:i w:val="1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63C5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MX46p2ukWFF63yp9eLrkUNhV+w==">AMUW2mW7lN/Lxdc+jsahJGUp6W06qt8DO8NuTnvXxtly6gB3Nxd6pUVbap6lBsYUgDfdobpd/61/IIYF7Q7uIGO9RYDWulDexDeB2G2hbONJK8sSw1NJVUX+hxazLp7vduocLsd75iQP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2020-05-14T10:02:00Z</dcterms:created>
  <dc:creator>Giulia Megna</dc:creator>
</cp:coreProperties>
</file>